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lnbyp05hzqo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7lg5t6n6eusd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160" w:before="240"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de Recurso CHAMADA SIMPLIFICADA nº 110/2024</w:t>
      </w:r>
    </w:p>
    <w:p w:rsidR="00000000" w:rsidDel="00000000" w:rsidP="00000000" w:rsidRDefault="00000000" w:rsidRPr="00000000" w14:paraId="00000004">
      <w:pPr>
        <w:spacing w:after="160" w:before="240" w:line="31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dxfp5pfqgwa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Recurso deve ser encaminhado ao e-mail: programateresa@ifmt.edu.br, identificando no assunto a qual se refere, do seguinte modo: “Recurso – Seleção para Professor Formador do Projeto Teresa de Benguela”:</w:t>
      </w:r>
      <w:r w:rsidDel="00000000" w:rsidR="00000000" w:rsidRPr="00000000">
        <w:rPr>
          <w:rtl w:val="0"/>
        </w:rPr>
      </w:r>
    </w:p>
    <w:tbl>
      <w:tblPr>
        <w:tblStyle w:val="Table1"/>
        <w:tblW w:w="10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5"/>
        <w:gridCol w:w="5005"/>
        <w:tblGridChange w:id="0">
          <w:tblGrid>
            <w:gridCol w:w="5005"/>
            <w:gridCol w:w="5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Candidato (nome completo):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Local de oferta para qual se inscreveu: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Recurso:</w:t>
            </w:r>
          </w:p>
          <w:p w:rsidR="00000000" w:rsidDel="00000000" w:rsidP="00000000" w:rsidRDefault="00000000" w:rsidRPr="00000000" w14:paraId="00000010">
            <w:pPr>
              <w:spacing w:after="160" w:before="240" w:line="43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 (  ) Pela impugnação do edital</w:t>
            </w:r>
          </w:p>
          <w:p w:rsidR="00000000" w:rsidDel="00000000" w:rsidP="00000000" w:rsidRDefault="00000000" w:rsidRPr="00000000" w14:paraId="00000011">
            <w:pPr>
              <w:spacing w:after="160" w:before="240" w:line="432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 (  ) Ao resultado preliminar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Justificativa: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60" w:before="240" w:line="31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quhu90415t3x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                                                                                         Assinatura do(a) candidato(a)</w:t>
      </w:r>
    </w:p>
    <w:p w:rsidR="00000000" w:rsidDel="00000000" w:rsidP="00000000" w:rsidRDefault="00000000" w:rsidRPr="00000000" w14:paraId="0000001E">
      <w:pPr>
        <w:widowControl w:val="1"/>
        <w:spacing w:after="240" w:before="240" w:line="309.6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Observação: Não será aceito o formulário de recurso sem a assinatura do(a)  candidato(a).</w:t>
      </w:r>
    </w:p>
    <w:p w:rsidR="00000000" w:rsidDel="00000000" w:rsidP="00000000" w:rsidRDefault="00000000" w:rsidRPr="00000000" w14:paraId="0000001F">
      <w:pPr>
        <w:spacing w:after="160" w:before="240" w:line="31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lkracq49dje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516"/>
        </w:tabs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1820" w:left="126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5252403</wp:posOffset>
              </wp:positionH>
              <wp:positionV relativeFrom="page">
                <wp:posOffset>258764</wp:posOffset>
              </wp:positionV>
              <wp:extent cx="2004060" cy="760730"/>
              <wp:effectExtent b="0" l="0" r="0" t="0"/>
              <wp:wrapNone/>
              <wp:docPr id="20778999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8258" y="3413923"/>
                        <a:ext cx="197548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83.99999618530273" w:right="20" w:firstLine="945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Av. Fernando Corrêa da Costa, 2367 Campus da UFMT - Bloco da Gráfica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3.99999618530273" w:right="17.000000476837158" w:firstLine="2127.9998779296875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Bairro Boa Esperança CEP: 78.060-900 – Cuiabá-MT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3.99999618530273" w:right="20" w:firstLine="1511.9999694824219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Telefone: 0xx65 3318-9800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  <w:t xml:space="preserve">www.fundacaouniselva.org.br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5252403</wp:posOffset>
              </wp:positionH>
              <wp:positionV relativeFrom="page">
                <wp:posOffset>258764</wp:posOffset>
              </wp:positionV>
              <wp:extent cx="2004060" cy="760730"/>
              <wp:effectExtent b="0" l="0" r="0" t="0"/>
              <wp:wrapNone/>
              <wp:docPr id="20778999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4060" cy="760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1002030</wp:posOffset>
          </wp:positionH>
          <wp:positionV relativeFrom="page">
            <wp:posOffset>478790</wp:posOffset>
          </wp:positionV>
          <wp:extent cx="3553532" cy="448342"/>
          <wp:effectExtent b="0" l="0" r="0" t="0"/>
          <wp:wrapNone/>
          <wp:docPr id="20778999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3532" cy="4483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pt-PT"/>
    </w:rPr>
  </w:style>
  <w:style w:type="paragraph" w:styleId="Ttulo1">
    <w:name w:val="heading 1"/>
    <w:basedOn w:val="Normal"/>
    <w:uiPriority w:val="9"/>
    <w:qFormat w:val="1"/>
    <w:pPr>
      <w:ind w:left="461" w:hanging="361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461" w:hanging="72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7F1C5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F1C54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F1C5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F1C54"/>
    <w:rPr>
      <w:rFonts w:ascii="Arial MT" w:cs="Arial MT" w:eastAsia="Arial MT" w:hAnsi="Arial MT"/>
      <w:lang w:val="pt-PT"/>
    </w:rPr>
  </w:style>
  <w:style w:type="paragraph" w:styleId="NormalWeb">
    <w:name w:val="Normal (Web)"/>
    <w:basedOn w:val="Normal"/>
    <w:uiPriority w:val="99"/>
    <w:unhideWhenUsed w:val="1"/>
    <w:rsid w:val="0078303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 w:val="1"/>
    <w:rsid w:val="00D743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743DC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4F0E63"/>
    <w:rPr>
      <w:i w:val="1"/>
      <w:i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734FE9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734FE9"/>
    <w:rPr>
      <w:rFonts w:ascii="Arial MT" w:cs="Arial MT" w:eastAsia="Arial MT" w:hAnsi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734FE9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2844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2844D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844DF"/>
    <w:rPr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844D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844DF"/>
    <w:rPr>
      <w:b w:val="1"/>
      <w:bCs w:val="1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gF4IqBmaFSMd506z9PNzjFlKQ==">CgMxLjAyDmgubG5ieXAwNWh6cW93Mg5oLjdsZzV0Nm42ZXVzZDINaC5keGZwNXBmcWd3YTIOaC5xdWh1OTA0MTV0M3gyDmgubGtyYWNxNDlkamVwOAByITE0TWNnanhtZmY0eThsbzQxRDBONVBrU0FLMi1HNnRuVQ==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912601D-09C1-4E4F-87C3-0158165BB99A}"/>
</file>

<file path=customXML/itemProps3.xml><?xml version="1.0" encoding="utf-8"?>
<ds:datastoreItem xmlns:ds="http://schemas.openxmlformats.org/officeDocument/2006/customXml" ds:itemID="{60186A9E-861D-405A-953D-E18D31B94FB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2023-03-20T11:02:00Z</dcterms:created>
  <dc:creator>Laura Caroline Aoyama de Barros</dc:creator>
</cp:coreProperties>
</file>